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1680" w14:textId="77777777" w:rsidR="00860F83" w:rsidRDefault="00860F83" w:rsidP="00860F83">
      <w:r>
        <w:t>Altezza: 173 cm</w:t>
      </w:r>
    </w:p>
    <w:p w14:paraId="72DC2249" w14:textId="77777777" w:rsidR="00860F83" w:rsidRDefault="00860F83" w:rsidP="00860F83">
      <w:r>
        <w:t>Occhi: azzurri</w:t>
      </w:r>
    </w:p>
    <w:p w14:paraId="021C390B" w14:textId="77777777" w:rsidR="00860F83" w:rsidRDefault="00860F83" w:rsidP="00860F83">
      <w:r>
        <w:t>Capelli: un tempo biondo cenere</w:t>
      </w:r>
    </w:p>
    <w:p w14:paraId="0FC50B7A" w14:textId="77777777" w:rsidR="00860F83" w:rsidRDefault="00860F83" w:rsidP="00860F83">
      <w:r>
        <w:t>Lingue: Inglese</w:t>
      </w:r>
    </w:p>
    <w:p w14:paraId="1D29CC6F" w14:textId="1998BC94" w:rsidR="009B4151" w:rsidRDefault="009B4151" w:rsidP="009B4151">
      <w:r>
        <w:t>Skills: tennis, calcio, sci, basket , pallavolo, cucina</w:t>
      </w:r>
    </w:p>
    <w:p w14:paraId="7A55022A" w14:textId="77777777" w:rsidR="00860F83" w:rsidRDefault="00860F83" w:rsidP="00860F83"/>
    <w:p w14:paraId="15560ECF" w14:textId="77777777" w:rsidR="00860F83" w:rsidRDefault="00860F83" w:rsidP="00860F83">
      <w:r>
        <w:t>Bio</w:t>
      </w:r>
    </w:p>
    <w:p w14:paraId="4F880A73" w14:textId="4477622C" w:rsidR="0025450E" w:rsidRDefault="00860F83" w:rsidP="00860F83">
      <w:pPr>
        <w:jc w:val="both"/>
      </w:pPr>
      <w:r>
        <w:t xml:space="preserve">Classe 1985, Nicola Tesoro nasce a Manfredonia. Scopre il teatro durante un laboratorio teatrale al liceo e, nel 2004, prende parte come attore e narratore a uno dei primi progetti della Bottega degli Apocrifi, realtà teatrale molto attiva sul territorio garganico. Si laurea in Scienze della Comunicazione all’Università di Teramo, proseguendo poi per circa dieci anni sui palchi dell’animazione turistica, girando per tutta la penisola da nord a sud con tappe più stabili a Roma, Genova e Como. Debutta davanti alla macchina da presa nel cortometraggio “Il trip di Enea” (2012). Per diversi anni segue un altro cammino professionale, con la fiamma artistica sopita, ma mai davvero domata.Nel 2025 torna a recitare sotto la guida di Francesco Amato che lo sceglie per interpretare un ruolo di puntata in “Imma Tataranni 5” su Rai 1. </w:t>
      </w:r>
    </w:p>
    <w:sectPr w:rsidR="00254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83"/>
    <w:rsid w:val="0025450E"/>
    <w:rsid w:val="00502469"/>
    <w:rsid w:val="00860F83"/>
    <w:rsid w:val="009B4151"/>
    <w:rsid w:val="00BC0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33F4"/>
  <w15:chartTrackingRefBased/>
  <w15:docId w15:val="{2220A41E-7C18-4B3D-8B17-C124D505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F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F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F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F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F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F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F83"/>
    <w:rPr>
      <w:rFonts w:eastAsiaTheme="majorEastAsia" w:cstheme="majorBidi"/>
      <w:color w:val="272727" w:themeColor="text1" w:themeTint="D8"/>
    </w:rPr>
  </w:style>
  <w:style w:type="paragraph" w:styleId="Title">
    <w:name w:val="Title"/>
    <w:basedOn w:val="Normal"/>
    <w:next w:val="Normal"/>
    <w:link w:val="TitleChar"/>
    <w:uiPriority w:val="10"/>
    <w:qFormat/>
    <w:rsid w:val="00860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F83"/>
    <w:pPr>
      <w:spacing w:before="160"/>
      <w:jc w:val="center"/>
    </w:pPr>
    <w:rPr>
      <w:i/>
      <w:iCs/>
      <w:color w:val="404040" w:themeColor="text1" w:themeTint="BF"/>
    </w:rPr>
  </w:style>
  <w:style w:type="character" w:customStyle="1" w:styleId="QuoteChar">
    <w:name w:val="Quote Char"/>
    <w:basedOn w:val="DefaultParagraphFont"/>
    <w:link w:val="Quote"/>
    <w:uiPriority w:val="29"/>
    <w:rsid w:val="00860F83"/>
    <w:rPr>
      <w:i/>
      <w:iCs/>
      <w:color w:val="404040" w:themeColor="text1" w:themeTint="BF"/>
    </w:rPr>
  </w:style>
  <w:style w:type="paragraph" w:styleId="ListParagraph">
    <w:name w:val="List Paragraph"/>
    <w:basedOn w:val="Normal"/>
    <w:uiPriority w:val="34"/>
    <w:qFormat/>
    <w:rsid w:val="00860F83"/>
    <w:pPr>
      <w:ind w:left="720"/>
      <w:contextualSpacing/>
    </w:pPr>
  </w:style>
  <w:style w:type="character" w:styleId="IntenseEmphasis">
    <w:name w:val="Intense Emphasis"/>
    <w:basedOn w:val="DefaultParagraphFont"/>
    <w:uiPriority w:val="21"/>
    <w:qFormat/>
    <w:rsid w:val="00860F83"/>
    <w:rPr>
      <w:i/>
      <w:iCs/>
      <w:color w:val="2F5496" w:themeColor="accent1" w:themeShade="BF"/>
    </w:rPr>
  </w:style>
  <w:style w:type="paragraph" w:styleId="IntenseQuote">
    <w:name w:val="Intense Quote"/>
    <w:basedOn w:val="Normal"/>
    <w:next w:val="Normal"/>
    <w:link w:val="IntenseQuoteChar"/>
    <w:uiPriority w:val="30"/>
    <w:qFormat/>
    <w:rsid w:val="00860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F83"/>
    <w:rPr>
      <w:i/>
      <w:iCs/>
      <w:color w:val="2F5496" w:themeColor="accent1" w:themeShade="BF"/>
    </w:rPr>
  </w:style>
  <w:style w:type="character" w:styleId="IntenseReference">
    <w:name w:val="Intense Reference"/>
    <w:basedOn w:val="DefaultParagraphFont"/>
    <w:uiPriority w:val="32"/>
    <w:qFormat/>
    <w:rsid w:val="00860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Franciosi</dc:creator>
  <cp:keywords/>
  <dc:description/>
  <cp:lastModifiedBy>Donatella Franciosi</cp:lastModifiedBy>
  <cp:revision>2</cp:revision>
  <dcterms:created xsi:type="dcterms:W3CDTF">2026-06-07T15:40:00Z</dcterms:created>
  <dcterms:modified xsi:type="dcterms:W3CDTF">2026-06-07T16:01:00Z</dcterms:modified>
</cp:coreProperties>
</file>